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59" w:rsidRPr="00603559" w:rsidRDefault="00603559" w:rsidP="006035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  <w:r w:rsidRPr="00603559">
        <w:rPr>
          <w:rStyle w:val="a4"/>
          <w:color w:val="333333"/>
          <w:sz w:val="32"/>
          <w:szCs w:val="32"/>
        </w:rPr>
        <w:t xml:space="preserve">Утверждено расписание ЕГЭ, </w:t>
      </w:r>
      <w:bookmarkStart w:id="0" w:name="_GoBack"/>
      <w:bookmarkEnd w:id="0"/>
      <w:r w:rsidRPr="00603559">
        <w:rPr>
          <w:rStyle w:val="a4"/>
          <w:color w:val="333333"/>
          <w:sz w:val="32"/>
          <w:szCs w:val="32"/>
        </w:rPr>
        <w:t>ГВЭ на 2022 год</w:t>
      </w:r>
    </w:p>
    <w:p w:rsidR="00603559" w:rsidRDefault="00603559" w:rsidP="006035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603559" w:rsidRPr="00603559" w:rsidRDefault="00603559" w:rsidP="0060355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03559">
        <w:rPr>
          <w:color w:val="333333"/>
          <w:sz w:val="28"/>
          <w:szCs w:val="28"/>
        </w:rPr>
        <w:t xml:space="preserve">Совместными приказами </w:t>
      </w:r>
      <w:proofErr w:type="spellStart"/>
      <w:r w:rsidRPr="00603559">
        <w:rPr>
          <w:color w:val="333333"/>
          <w:sz w:val="28"/>
          <w:szCs w:val="28"/>
        </w:rPr>
        <w:t>Минпросвещения</w:t>
      </w:r>
      <w:proofErr w:type="spellEnd"/>
      <w:r w:rsidRPr="00603559">
        <w:rPr>
          <w:color w:val="333333"/>
          <w:sz w:val="28"/>
          <w:szCs w:val="28"/>
        </w:rPr>
        <w:t xml:space="preserve"> России и </w:t>
      </w:r>
      <w:proofErr w:type="spellStart"/>
      <w:r w:rsidRPr="00603559">
        <w:rPr>
          <w:color w:val="333333"/>
          <w:sz w:val="28"/>
          <w:szCs w:val="28"/>
        </w:rPr>
        <w:t>Рособрнадзора</w:t>
      </w:r>
      <w:proofErr w:type="spellEnd"/>
      <w:r w:rsidRPr="00603559">
        <w:rPr>
          <w:color w:val="333333"/>
          <w:sz w:val="28"/>
          <w:szCs w:val="28"/>
        </w:rPr>
        <w:t xml:space="preserve"> утверждено расписание  проведения</w:t>
      </w:r>
      <w:r w:rsidRPr="00603559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603559">
        <w:rPr>
          <w:rFonts w:ascii="Helvetica" w:hAnsi="Helvetica" w:cs="Helvetica"/>
          <w:color w:val="333333"/>
          <w:sz w:val="28"/>
          <w:szCs w:val="28"/>
        </w:rPr>
        <w:t> </w:t>
      </w:r>
      <w:hyperlink r:id="rId5" w:history="1">
        <w:r w:rsidRPr="00603559">
          <w:rPr>
            <w:rStyle w:val="a5"/>
            <w:color w:val="337AB7"/>
            <w:sz w:val="28"/>
            <w:szCs w:val="28"/>
          </w:rPr>
          <w:t>единого государственного экзамена (ЕГЭ)</w:t>
        </w:r>
      </w:hyperlink>
      <w:r w:rsidRPr="00603559">
        <w:rPr>
          <w:rFonts w:ascii="Helvetica" w:hAnsi="Helvetica" w:cs="Helvetica"/>
          <w:color w:val="333333"/>
          <w:sz w:val="28"/>
          <w:szCs w:val="28"/>
        </w:rPr>
        <w:t> </w:t>
      </w:r>
      <w:r w:rsidRPr="00603559">
        <w:rPr>
          <w:color w:val="333333"/>
          <w:sz w:val="28"/>
          <w:szCs w:val="28"/>
        </w:rPr>
        <w:t>и  </w:t>
      </w:r>
      <w:hyperlink r:id="rId6" w:history="1">
        <w:r w:rsidRPr="00603559">
          <w:rPr>
            <w:rStyle w:val="a5"/>
            <w:color w:val="337AB7"/>
            <w:sz w:val="28"/>
            <w:szCs w:val="28"/>
          </w:rPr>
          <w:t>государственного выпускного экзамена</w:t>
        </w:r>
      </w:hyperlink>
      <w:r w:rsidRPr="00603559">
        <w:rPr>
          <w:color w:val="333333"/>
          <w:sz w:val="28"/>
          <w:szCs w:val="28"/>
        </w:rPr>
        <w:t> (ГВЭ</w:t>
      </w:r>
      <w:r w:rsidRPr="00603559">
        <w:rPr>
          <w:color w:val="333333"/>
          <w:sz w:val="28"/>
          <w:szCs w:val="28"/>
        </w:rPr>
        <w:t>-11) на 2022 год.</w:t>
      </w:r>
    </w:p>
    <w:p w:rsidR="00603559" w:rsidRPr="00603559" w:rsidRDefault="00603559" w:rsidP="0060355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03559">
        <w:rPr>
          <w:rStyle w:val="a4"/>
          <w:color w:val="333333"/>
          <w:sz w:val="28"/>
          <w:szCs w:val="28"/>
        </w:rPr>
        <w:t>Проведение ЕГЭ</w:t>
      </w:r>
      <w:r w:rsidRPr="00603559">
        <w:rPr>
          <w:color w:val="333333"/>
          <w:sz w:val="28"/>
          <w:szCs w:val="28"/>
        </w:rPr>
        <w:t xml:space="preserve"> также разделено на три периода: досрочный (с 21 марта по 18 апреля), основной (с 26 мая по 2 июля), дополнительный (с 5 </w:t>
      </w:r>
      <w:proofErr w:type="gramStart"/>
      <w:r w:rsidRPr="00603559">
        <w:rPr>
          <w:color w:val="333333"/>
          <w:sz w:val="28"/>
          <w:szCs w:val="28"/>
        </w:rPr>
        <w:t>по</w:t>
      </w:r>
      <w:proofErr w:type="gramEnd"/>
      <w:r w:rsidRPr="00603559">
        <w:rPr>
          <w:color w:val="333333"/>
          <w:sz w:val="28"/>
          <w:szCs w:val="28"/>
        </w:rPr>
        <w:t xml:space="preserve"> 20 сентября).</w:t>
      </w:r>
    </w:p>
    <w:p w:rsidR="00603559" w:rsidRPr="00603559" w:rsidRDefault="00603559" w:rsidP="0060355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03559">
        <w:rPr>
          <w:color w:val="333333"/>
          <w:sz w:val="28"/>
          <w:szCs w:val="28"/>
        </w:rPr>
        <w:t>Основной период ЕГЭ-2022 начнется 26 мая с экзаменов по географии, литературе и химии.  Проведение трех экзаменов разделено на два дня: ЕГЭ по русскому языку пройдет 30 и 31 мая, по информатике и ИКТ – 20 и 21 июня, устная часть ЕГЭ по иностранным языкам – 16 и 17 июня.</w:t>
      </w:r>
    </w:p>
    <w:p w:rsidR="00603559" w:rsidRPr="00603559" w:rsidRDefault="00603559" w:rsidP="0060355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03559">
        <w:rPr>
          <w:color w:val="333333"/>
          <w:sz w:val="28"/>
          <w:szCs w:val="28"/>
        </w:rPr>
        <w:t>ЕГЭ по профильной и базовой математике также пройдет в разные дни (2 и 3 июня соответственно). 6 июня в основной период ЕГЭ пройдут экзамены по истории и физике, 9 июня – по обществознанию, 14 июня – по биологии и письменная часть ЕГЭ по иностранным языкам. С 23 июня по 2 июля в расписании предусмотрены резервные дни для сдачи ЕГЭ по всем предметам.</w:t>
      </w:r>
    </w:p>
    <w:p w:rsidR="00603559" w:rsidRPr="00603559" w:rsidRDefault="00603559" w:rsidP="0060355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03559">
        <w:rPr>
          <w:color w:val="333333"/>
          <w:sz w:val="28"/>
          <w:szCs w:val="28"/>
        </w:rPr>
        <w:t>В дополнительный период в сентябре ЕГЭ пройдет только по обязательным предметам (русскому языку и базовой математике) для тех выпускников, которые не получили аттестат.</w:t>
      </w:r>
    </w:p>
    <w:p w:rsidR="00603559" w:rsidRPr="00603559" w:rsidRDefault="00603559" w:rsidP="0060355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03559">
        <w:rPr>
          <w:rStyle w:val="a4"/>
          <w:color w:val="333333"/>
          <w:sz w:val="28"/>
          <w:szCs w:val="28"/>
        </w:rPr>
        <w:t>Выпускники прошлых лет</w:t>
      </w:r>
      <w:r w:rsidRPr="00603559">
        <w:rPr>
          <w:color w:val="333333"/>
          <w:sz w:val="28"/>
          <w:szCs w:val="28"/>
        </w:rPr>
        <w:t> смогут сдать ЕГЭ в досрочный период и резервные дни основного периода.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603559" w:rsidRPr="00603559" w:rsidRDefault="00603559" w:rsidP="0060355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03559">
        <w:rPr>
          <w:rStyle w:val="a4"/>
          <w:color w:val="333333"/>
          <w:sz w:val="28"/>
          <w:szCs w:val="28"/>
        </w:rPr>
        <w:t>Сроки подачи заявлений на участие в ГИА-11, ЕГЭ:</w:t>
      </w:r>
      <w:r w:rsidRPr="00603559">
        <w:rPr>
          <w:color w:val="333333"/>
          <w:sz w:val="28"/>
          <w:szCs w:val="28"/>
        </w:rPr>
        <w:t> до 1 февраля 2022 года (включительно).</w:t>
      </w:r>
    </w:p>
    <w:p w:rsidR="00603559" w:rsidRPr="00603559" w:rsidRDefault="00603559" w:rsidP="0060355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03559">
        <w:rPr>
          <w:rStyle w:val="a4"/>
          <w:color w:val="333333"/>
          <w:sz w:val="28"/>
          <w:szCs w:val="28"/>
        </w:rPr>
        <w:t>Места подачи заявлений на участие в ГИА-11, ЕГЭ:</w:t>
      </w:r>
    </w:p>
    <w:p w:rsidR="00603559" w:rsidRPr="00603559" w:rsidRDefault="00603559" w:rsidP="0060355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03559">
        <w:rPr>
          <w:rStyle w:val="a4"/>
          <w:color w:val="333333"/>
          <w:sz w:val="28"/>
          <w:szCs w:val="28"/>
        </w:rPr>
        <w:t>– обучающиеся XI классов</w:t>
      </w:r>
      <w:r w:rsidRPr="00603559">
        <w:rPr>
          <w:color w:val="333333"/>
          <w:sz w:val="28"/>
          <w:szCs w:val="28"/>
        </w:rPr>
        <w:t> – в образовательные организации, в которых обучающиеся осваивают образовательные программы среднего общего образования;</w:t>
      </w:r>
    </w:p>
    <w:p w:rsidR="00603559" w:rsidRPr="00603559" w:rsidRDefault="00603559" w:rsidP="0060355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03559">
        <w:rPr>
          <w:rStyle w:val="a4"/>
          <w:color w:val="333333"/>
          <w:sz w:val="28"/>
          <w:szCs w:val="28"/>
        </w:rPr>
        <w:t>– экстерны</w:t>
      </w:r>
      <w:r w:rsidRPr="00603559">
        <w:rPr>
          <w:color w:val="333333"/>
          <w:sz w:val="28"/>
          <w:szCs w:val="28"/>
        </w:rPr>
        <w:t> – в образовательные организации, в которых обучающиеся будут проходить ГИА-11 экстерном;</w:t>
      </w:r>
    </w:p>
    <w:p w:rsidR="00603559" w:rsidRDefault="00603559" w:rsidP="0060355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603559">
        <w:rPr>
          <w:rStyle w:val="a4"/>
          <w:color w:val="333333"/>
          <w:sz w:val="28"/>
          <w:szCs w:val="28"/>
        </w:rPr>
        <w:t>– выпускники прошлых лет, обучающиеся СПО</w:t>
      </w:r>
      <w:r w:rsidRPr="00603559">
        <w:rPr>
          <w:color w:val="333333"/>
          <w:sz w:val="28"/>
          <w:szCs w:val="28"/>
        </w:rPr>
        <w:t> – </w:t>
      </w:r>
      <w:hyperlink r:id="rId7" w:history="1">
        <w:r w:rsidRPr="00603559">
          <w:rPr>
            <w:rStyle w:val="a5"/>
            <w:color w:val="337AB7"/>
            <w:sz w:val="28"/>
            <w:szCs w:val="28"/>
          </w:rPr>
          <w:t>в муниципальных органах управления образованием, на территории которых указанные лица имеют постоянную регистрацию (регистрацию по месту жительства) или имеют временную регистрацию (регистрация по месту пребывания)</w:t>
        </w:r>
      </w:hyperlink>
      <w:r>
        <w:rPr>
          <w:color w:val="333333"/>
        </w:rPr>
        <w:t xml:space="preserve">. </w:t>
      </w:r>
    </w:p>
    <w:p w:rsidR="00603559" w:rsidRDefault="00603559" w:rsidP="0060355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603559" w:rsidRPr="00603559" w:rsidRDefault="00603559" w:rsidP="0060355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2"/>
          <w:szCs w:val="32"/>
        </w:rPr>
      </w:pPr>
      <w:r w:rsidRPr="00603559">
        <w:rPr>
          <w:b/>
          <w:color w:val="333333"/>
          <w:sz w:val="32"/>
          <w:szCs w:val="32"/>
        </w:rPr>
        <w:lastRenderedPageBreak/>
        <w:t>График приёма заявлений:</w:t>
      </w:r>
    </w:p>
    <w:p w:rsidR="00603559" w:rsidRDefault="00603559" w:rsidP="0060355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понедельник-четверг с 8.00 до 16.30</w:t>
      </w:r>
    </w:p>
    <w:p w:rsidR="00603559" w:rsidRPr="00603559" w:rsidRDefault="00603559" w:rsidP="0060355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пятница с 8.00 -15.00</w:t>
      </w:r>
    </w:p>
    <w:p w:rsidR="00603559" w:rsidRDefault="00603559" w:rsidP="0060355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</w:t>
      </w:r>
      <w:r w:rsidRPr="00603559">
        <w:rPr>
          <w:color w:val="333333"/>
          <w:sz w:val="32"/>
          <w:szCs w:val="32"/>
        </w:rPr>
        <w:t xml:space="preserve">орядок приема заявлений на участие в ЕГЭ </w:t>
      </w:r>
      <w:r w:rsidRPr="00603559">
        <w:rPr>
          <w:color w:val="333333"/>
          <w:sz w:val="32"/>
          <w:szCs w:val="32"/>
        </w:rPr>
        <w:t>можно  уточни</w:t>
      </w:r>
      <w:r w:rsidRPr="00603559">
        <w:rPr>
          <w:color w:val="333333"/>
          <w:sz w:val="32"/>
          <w:szCs w:val="32"/>
        </w:rPr>
        <w:t>ть по телефон</w:t>
      </w:r>
      <w:r w:rsidRPr="00603559">
        <w:rPr>
          <w:color w:val="333333"/>
          <w:sz w:val="32"/>
          <w:szCs w:val="32"/>
        </w:rPr>
        <w:t xml:space="preserve">у </w:t>
      </w:r>
      <w:r w:rsidRPr="00603559">
        <w:rPr>
          <w:b/>
          <w:color w:val="333333"/>
          <w:sz w:val="32"/>
          <w:szCs w:val="32"/>
        </w:rPr>
        <w:t>8(30246) 2-13-27</w:t>
      </w:r>
      <w:r w:rsidRPr="00603559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 xml:space="preserve">или прийти лично </w:t>
      </w:r>
      <w:proofErr w:type="gramStart"/>
      <w:r>
        <w:rPr>
          <w:color w:val="333333"/>
          <w:sz w:val="32"/>
          <w:szCs w:val="32"/>
        </w:rPr>
        <w:t>в</w:t>
      </w:r>
      <w:proofErr w:type="gramEnd"/>
      <w:r>
        <w:rPr>
          <w:color w:val="333333"/>
          <w:sz w:val="32"/>
          <w:szCs w:val="32"/>
        </w:rPr>
        <w:t xml:space="preserve"> </w:t>
      </w:r>
    </w:p>
    <w:p w:rsidR="00603559" w:rsidRPr="00603559" w:rsidRDefault="00603559" w:rsidP="006035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333333"/>
          <w:sz w:val="32"/>
          <w:szCs w:val="32"/>
        </w:rPr>
      </w:pPr>
      <w:r w:rsidRPr="00603559">
        <w:rPr>
          <w:b/>
          <w:color w:val="333333"/>
          <w:sz w:val="32"/>
          <w:szCs w:val="32"/>
        </w:rPr>
        <w:t xml:space="preserve">Управление образованием администрации </w:t>
      </w:r>
      <w:r w:rsidRPr="00603559">
        <w:rPr>
          <w:b/>
          <w:color w:val="333333"/>
          <w:sz w:val="32"/>
          <w:szCs w:val="32"/>
        </w:rPr>
        <w:t>муниципальн</w:t>
      </w:r>
      <w:r w:rsidRPr="00603559">
        <w:rPr>
          <w:b/>
          <w:color w:val="333333"/>
          <w:sz w:val="32"/>
          <w:szCs w:val="32"/>
        </w:rPr>
        <w:t>ого района «Сретенский район» Забайкальского края</w:t>
      </w:r>
      <w:r w:rsidRPr="00603559">
        <w:rPr>
          <w:b/>
          <w:color w:val="333333"/>
          <w:sz w:val="32"/>
          <w:szCs w:val="32"/>
        </w:rPr>
        <w:t xml:space="preserve"> управления образованием</w:t>
      </w:r>
      <w:r w:rsidRPr="00603559">
        <w:rPr>
          <w:b/>
          <w:color w:val="333333"/>
          <w:sz w:val="32"/>
          <w:szCs w:val="32"/>
        </w:rPr>
        <w:t xml:space="preserve"> по адресу: г. Сретенск, ул. Кочеткова, 8.</w:t>
      </w:r>
    </w:p>
    <w:p w:rsidR="008E48E1" w:rsidRPr="00603559" w:rsidRDefault="008E48E1">
      <w:pPr>
        <w:rPr>
          <w:sz w:val="32"/>
          <w:szCs w:val="32"/>
        </w:rPr>
      </w:pPr>
    </w:p>
    <w:sectPr w:rsidR="008E48E1" w:rsidRPr="0060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59"/>
    <w:rsid w:val="00603559"/>
    <w:rsid w:val="008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559"/>
    <w:rPr>
      <w:b/>
      <w:bCs/>
    </w:rPr>
  </w:style>
  <w:style w:type="character" w:styleId="a5">
    <w:name w:val="Hyperlink"/>
    <w:basedOn w:val="a0"/>
    <w:uiPriority w:val="99"/>
    <w:semiHidden/>
    <w:unhideWhenUsed/>
    <w:rsid w:val="00603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559"/>
    <w:rPr>
      <w:b/>
      <w:bCs/>
    </w:rPr>
  </w:style>
  <w:style w:type="character" w:styleId="a5">
    <w:name w:val="Hyperlink"/>
    <w:basedOn w:val="a0"/>
    <w:uiPriority w:val="99"/>
    <w:semiHidden/>
    <w:unhideWhenUsed/>
    <w:rsid w:val="00603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gechita.ru/data/files/450347f9e9c849962adbcab588fd29b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gechita.ru/data/files/gia/fed_doc/2021/b346ddfa_1216.pdf" TargetMode="External"/><Relationship Id="rId5" Type="http://schemas.openxmlformats.org/officeDocument/2006/relationships/hyperlink" Target="http://egechita.ru/data/files/ege/fed_doc/2021/fbd9cb1f_1216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2335</Characters>
  <Application>Microsoft Office Word</Application>
  <DocSecurity>0</DocSecurity>
  <Lines>19</Lines>
  <Paragraphs>5</Paragraphs>
  <ScaleCrop>false</ScaleCrop>
  <Company>Home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2021-12-20T01:30:00Z</dcterms:created>
  <dcterms:modified xsi:type="dcterms:W3CDTF">2021-12-20T01:39:00Z</dcterms:modified>
</cp:coreProperties>
</file>